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047A3B" w:rsidRPr="001F043C" w:rsidRDefault="00047A3B" w:rsidP="001F043C">
      <w:pPr>
        <w:rPr>
          <w:rFonts w:eastAsia="黑体" w:cs="Times New Roman"/>
        </w:rPr>
      </w:pPr>
    </w:p>
    <w:p w:rsidR="003A3701" w:rsidRPr="001F043C" w:rsidRDefault="003A3701" w:rsidP="001F043C">
      <w:pPr>
        <w:rPr>
          <w:rFonts w:eastAsia="黑体" w:cs="Times New Roman"/>
        </w:rPr>
      </w:pPr>
    </w:p>
    <w:p w:rsidR="003A3701" w:rsidRPr="001F043C" w:rsidRDefault="007471C9" w:rsidP="001F043C">
      <w:pPr>
        <w:jc w:val="center"/>
        <w:rPr>
          <w:rFonts w:cs="Times New Roman"/>
        </w:rPr>
      </w:pPr>
      <w:r w:rsidRPr="001F043C">
        <w:rPr>
          <w:rFonts w:cs="Times New Roman"/>
        </w:rPr>
        <w:t>中大</w:t>
      </w:r>
      <w:r w:rsidR="002F1858" w:rsidRPr="001F043C">
        <w:rPr>
          <w:rFonts w:cs="Times New Roman"/>
        </w:rPr>
        <w:t>人力资源</w:t>
      </w:r>
      <w:r w:rsidRPr="001F043C">
        <w:rPr>
          <w:rFonts w:cs="Times New Roman"/>
        </w:rPr>
        <w:t>〔</w:t>
      </w:r>
      <w:r w:rsidRPr="001F043C">
        <w:rPr>
          <w:rFonts w:cs="Times New Roman"/>
        </w:rPr>
        <w:t>201</w:t>
      </w:r>
      <w:r w:rsidR="001F043C" w:rsidRPr="001F043C">
        <w:rPr>
          <w:rFonts w:cs="Times New Roman"/>
        </w:rPr>
        <w:t>7</w:t>
      </w:r>
      <w:r w:rsidRPr="001F043C">
        <w:rPr>
          <w:rFonts w:cs="Times New Roman"/>
        </w:rPr>
        <w:t>〕</w:t>
      </w:r>
      <w:r w:rsidR="001F043C" w:rsidRPr="001F043C">
        <w:rPr>
          <w:rFonts w:cs="Times New Roman"/>
        </w:rPr>
        <w:t>4</w:t>
      </w:r>
      <w:r w:rsidRPr="001F043C">
        <w:rPr>
          <w:rFonts w:cs="Times New Roman"/>
        </w:rPr>
        <w:t>号</w:t>
      </w:r>
    </w:p>
    <w:p w:rsidR="001F043C" w:rsidRDefault="001F043C" w:rsidP="001F043C">
      <w:pPr>
        <w:rPr>
          <w:rFonts w:eastAsia="黑体" w:cs="Times New Roman"/>
        </w:rPr>
      </w:pPr>
    </w:p>
    <w:p w:rsidR="003A3701" w:rsidRPr="001F043C" w:rsidRDefault="001451DF" w:rsidP="001F043C">
      <w:pPr>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rPr>
        <w:pict>
          <v:line id="直接连接符 1" o:spid="_x0000_s1027" style="position:absolute;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" strokecolor="red" strokeweight="1.5pt">
            <o:lock v:ext="edit" shapetype="f"/>
            <w10:wrap anchorx="page" anchory="page"/>
          </v:line>
        </w:pict>
      </w:r>
    </w:p>
    <w:p w:rsidR="00714967" w:rsidRPr="001F043C" w:rsidRDefault="00714967" w:rsidP="001F043C">
      <w:pPr>
        <w:jc w:val="center"/>
        <w:rPr>
          <w:rFonts w:eastAsia="方正小标宋简体" w:cs="Times New Roman"/>
          <w:kern w:val="0"/>
          <w:sz w:val="44"/>
          <w:szCs w:val="44"/>
        </w:rPr>
      </w:pPr>
      <w:r w:rsidRPr="001F043C">
        <w:rPr>
          <w:rFonts w:eastAsia="方正小标宋简体" w:cs="Times New Roman"/>
          <w:kern w:val="0"/>
          <w:sz w:val="44"/>
          <w:szCs w:val="44"/>
        </w:rPr>
        <w:t>中山大学关于印发《中山大学科研项目</w:t>
      </w:r>
      <w:r w:rsidR="001F043C" w:rsidRPr="001F043C">
        <w:rPr>
          <w:rFonts w:eastAsia="方正小标宋简体" w:cs="Times New Roman"/>
          <w:kern w:val="0"/>
          <w:sz w:val="44"/>
          <w:szCs w:val="44"/>
        </w:rPr>
        <w:br/>
      </w:r>
      <w:r w:rsidR="002F1858" w:rsidRPr="001F043C">
        <w:rPr>
          <w:rFonts w:eastAsia="方正小标宋简体" w:cs="Times New Roman"/>
          <w:kern w:val="0"/>
          <w:sz w:val="44"/>
          <w:szCs w:val="44"/>
        </w:rPr>
        <w:t>劳务</w:t>
      </w:r>
      <w:r w:rsidRPr="001F043C">
        <w:rPr>
          <w:rFonts w:eastAsia="方正小标宋简体" w:cs="Times New Roman"/>
          <w:kern w:val="0"/>
          <w:sz w:val="44"/>
          <w:szCs w:val="44"/>
        </w:rPr>
        <w:t>费管理</w:t>
      </w:r>
      <w:r w:rsidR="002F1858" w:rsidRPr="001F043C">
        <w:rPr>
          <w:rFonts w:eastAsia="方正小标宋简体" w:cs="Times New Roman"/>
          <w:kern w:val="0"/>
          <w:sz w:val="44"/>
          <w:szCs w:val="44"/>
        </w:rPr>
        <w:t>规定</w:t>
      </w:r>
      <w:r w:rsidRPr="001F043C">
        <w:rPr>
          <w:rFonts w:eastAsia="方正小标宋简体" w:cs="Times New Roman"/>
          <w:kern w:val="0"/>
          <w:sz w:val="44"/>
          <w:szCs w:val="44"/>
        </w:rPr>
        <w:t>》的通知</w:t>
      </w:r>
    </w:p>
    <w:p w:rsidR="00714967" w:rsidRPr="001F043C" w:rsidRDefault="00714967" w:rsidP="001F043C">
      <w:pPr>
        <w:rPr>
          <w:rFonts w:cs="Times New Roman"/>
          <w:color w:val="000000"/>
          <w:kern w:val="0"/>
          <w:szCs w:val="32"/>
        </w:rPr>
      </w:pPr>
    </w:p>
    <w:p w:rsidR="00714967" w:rsidRPr="001F043C" w:rsidRDefault="00714967" w:rsidP="001F043C">
      <w:pPr>
        <w:rPr>
          <w:rFonts w:eastAsia="宋体" w:cs="Times New Roman"/>
          <w:color w:val="003366"/>
          <w:kern w:val="0"/>
          <w:sz w:val="24"/>
          <w:szCs w:val="24"/>
        </w:rPr>
      </w:pPr>
      <w:r w:rsidRPr="001F043C">
        <w:rPr>
          <w:rFonts w:cs="Times New Roman"/>
          <w:color w:val="000000"/>
          <w:kern w:val="0"/>
          <w:szCs w:val="32"/>
        </w:rPr>
        <w:t>校机关各部、处、室，各学院、直属系，各直属单位，各附属医院（单位），产业集团，各有关科研机构：</w:t>
      </w:r>
    </w:p>
    <w:p w:rsidR="00714967" w:rsidRDefault="00A50C8F" w:rsidP="001F043C">
      <w:pPr>
        <w:ind w:firstLine="643"/>
        <w:rPr>
          <w:rFonts w:cs="Times New Roman"/>
          <w:bCs/>
          <w:color w:val="000000"/>
          <w:kern w:val="0"/>
          <w:szCs w:val="32"/>
        </w:rPr>
      </w:pPr>
      <w:r w:rsidRPr="001F043C">
        <w:rPr>
          <w:rFonts w:cs="Times New Roman"/>
          <w:szCs w:val="32"/>
        </w:rPr>
        <w:t>为更好地贯彻落实中共中央办公厅、国务院办公厅《关于进一步完善中央财政科研项目资金管理等政策的若干意见》（中办发〔</w:t>
      </w:r>
      <w:r w:rsidRPr="001F043C">
        <w:rPr>
          <w:rFonts w:cs="Times New Roman"/>
          <w:szCs w:val="32"/>
        </w:rPr>
        <w:t>2016</w:t>
      </w:r>
      <w:r w:rsidRPr="001F043C">
        <w:rPr>
          <w:rFonts w:cs="Times New Roman"/>
          <w:szCs w:val="32"/>
        </w:rPr>
        <w:t>〕</w:t>
      </w:r>
      <w:r w:rsidRPr="001F043C">
        <w:rPr>
          <w:rFonts w:cs="Times New Roman"/>
          <w:szCs w:val="32"/>
        </w:rPr>
        <w:t>50</w:t>
      </w:r>
      <w:r w:rsidRPr="001F043C">
        <w:rPr>
          <w:rFonts w:cs="Times New Roman"/>
          <w:szCs w:val="32"/>
        </w:rPr>
        <w:t>号），</w:t>
      </w:r>
      <w:r w:rsidRPr="001F043C">
        <w:rPr>
          <w:rFonts w:cs="Times New Roman"/>
          <w:color w:val="000000"/>
          <w:kern w:val="0"/>
          <w:szCs w:val="32"/>
        </w:rPr>
        <w:t>调动科研人员的积极性和创造性，为科研人员潜心研究提供更有利的人力和资金支持，结合我校实际，</w:t>
      </w:r>
      <w:r w:rsidRPr="001F043C">
        <w:rPr>
          <w:rFonts w:cs="Times New Roman"/>
          <w:bCs/>
          <w:color w:val="000000"/>
          <w:kern w:val="0"/>
          <w:szCs w:val="32"/>
        </w:rPr>
        <w:t>学校研究制定了《中山大学科研项目劳务费管理规定</w:t>
      </w:r>
      <w:r w:rsidR="00714967" w:rsidRPr="001F043C">
        <w:rPr>
          <w:rFonts w:cs="Times New Roman"/>
          <w:bCs/>
          <w:color w:val="000000"/>
          <w:kern w:val="0"/>
          <w:szCs w:val="32"/>
        </w:rPr>
        <w:t>》。该</w:t>
      </w:r>
      <w:r w:rsidRPr="001F043C">
        <w:rPr>
          <w:rFonts w:cs="Times New Roman"/>
          <w:bCs/>
          <w:color w:val="000000"/>
          <w:kern w:val="0"/>
          <w:szCs w:val="32"/>
        </w:rPr>
        <w:t>规定</w:t>
      </w:r>
      <w:r w:rsidR="00714967" w:rsidRPr="001F043C">
        <w:rPr>
          <w:rFonts w:cs="Times New Roman"/>
          <w:bCs/>
          <w:color w:val="000000"/>
          <w:kern w:val="0"/>
          <w:szCs w:val="32"/>
        </w:rPr>
        <w:t>已经中山大学</w:t>
      </w:r>
      <w:r w:rsidR="00714967" w:rsidRPr="001F043C">
        <w:rPr>
          <w:rFonts w:cs="Times New Roman"/>
          <w:bCs/>
          <w:color w:val="000000"/>
          <w:kern w:val="0"/>
          <w:szCs w:val="32"/>
        </w:rPr>
        <w:t>2016</w:t>
      </w:r>
      <w:r w:rsidR="00714967" w:rsidRPr="001F043C">
        <w:rPr>
          <w:rFonts w:cs="Times New Roman"/>
          <w:bCs/>
          <w:color w:val="000000"/>
          <w:kern w:val="0"/>
          <w:szCs w:val="32"/>
        </w:rPr>
        <w:t>年第</w:t>
      </w:r>
      <w:r w:rsidR="00714967" w:rsidRPr="001F043C">
        <w:rPr>
          <w:rFonts w:cs="Times New Roman"/>
          <w:bCs/>
          <w:color w:val="000000"/>
          <w:kern w:val="0"/>
          <w:szCs w:val="32"/>
        </w:rPr>
        <w:t>26</w:t>
      </w:r>
      <w:r w:rsidR="00714967" w:rsidRPr="001F043C">
        <w:rPr>
          <w:rFonts w:cs="Times New Roman"/>
          <w:bCs/>
          <w:color w:val="000000"/>
          <w:kern w:val="0"/>
          <w:szCs w:val="32"/>
        </w:rPr>
        <w:t>次校党委常委会审议通过，现予以印发，请</w:t>
      </w:r>
      <w:r w:rsidR="00714967" w:rsidRPr="001F043C">
        <w:rPr>
          <w:rFonts w:cs="Times New Roman"/>
          <w:bCs/>
          <w:color w:val="000000"/>
          <w:kern w:val="0"/>
          <w:szCs w:val="32"/>
        </w:rPr>
        <w:lastRenderedPageBreak/>
        <w:t>遵照执行。</w:t>
      </w:r>
    </w:p>
    <w:p w:rsidR="001F043C" w:rsidRDefault="001F043C" w:rsidP="001F043C">
      <w:pPr>
        <w:ind w:firstLine="643"/>
        <w:rPr>
          <w:rFonts w:cs="Times New Roman"/>
          <w:bCs/>
          <w:color w:val="000000"/>
          <w:kern w:val="0"/>
          <w:szCs w:val="32"/>
        </w:rPr>
      </w:pPr>
    </w:p>
    <w:p w:rsidR="001F043C" w:rsidRDefault="001F043C" w:rsidP="001F043C">
      <w:pPr>
        <w:ind w:firstLine="643"/>
        <w:rPr>
          <w:rFonts w:cs="Times New Roman"/>
          <w:bCs/>
          <w:color w:val="000000"/>
          <w:kern w:val="0"/>
          <w:szCs w:val="32"/>
        </w:rPr>
      </w:pPr>
    </w:p>
    <w:p w:rsidR="001F043C" w:rsidRPr="001F043C" w:rsidRDefault="001F043C" w:rsidP="001F043C">
      <w:pPr>
        <w:ind w:firstLine="643"/>
        <w:rPr>
          <w:rFonts w:cs="Times New Roman"/>
          <w:bCs/>
          <w:color w:val="000000"/>
          <w:kern w:val="0"/>
          <w:szCs w:val="32"/>
        </w:rPr>
      </w:pPr>
    </w:p>
    <w:p w:rsidR="00714967" w:rsidRPr="001F043C" w:rsidRDefault="00714967" w:rsidP="001F043C">
      <w:pPr>
        <w:ind w:right="2067" w:firstLine="640"/>
        <w:jc w:val="right"/>
        <w:rPr>
          <w:rFonts w:eastAsia="宋体" w:cs="Times New Roman"/>
          <w:color w:val="003366"/>
          <w:kern w:val="0"/>
          <w:sz w:val="24"/>
          <w:szCs w:val="24"/>
        </w:rPr>
      </w:pPr>
      <w:r w:rsidRPr="001F043C">
        <w:rPr>
          <w:rFonts w:cs="Times New Roman"/>
          <w:color w:val="000000"/>
          <w:kern w:val="0"/>
          <w:szCs w:val="32"/>
        </w:rPr>
        <w:t>中山大学</w:t>
      </w:r>
    </w:p>
    <w:p w:rsidR="00714967" w:rsidRPr="001F043C" w:rsidRDefault="00714967" w:rsidP="001F043C">
      <w:pPr>
        <w:ind w:right="1359" w:firstLine="640"/>
        <w:jc w:val="right"/>
        <w:rPr>
          <w:rFonts w:eastAsia="宋体" w:cs="Times New Roman"/>
          <w:color w:val="003366"/>
          <w:kern w:val="0"/>
          <w:sz w:val="24"/>
          <w:szCs w:val="24"/>
        </w:rPr>
      </w:pPr>
      <w:r w:rsidRPr="001F043C">
        <w:rPr>
          <w:rFonts w:eastAsia="宋体" w:cs="Times New Roman"/>
          <w:color w:val="000000"/>
          <w:kern w:val="0"/>
          <w:szCs w:val="32"/>
        </w:rPr>
        <w:t>201</w:t>
      </w:r>
      <w:r w:rsidR="001F043C">
        <w:rPr>
          <w:rFonts w:eastAsia="宋体" w:cs="Times New Roman" w:hint="eastAsia"/>
          <w:color w:val="000000"/>
          <w:kern w:val="0"/>
          <w:szCs w:val="32"/>
        </w:rPr>
        <w:t>7</w:t>
      </w:r>
      <w:r w:rsidRPr="001F043C">
        <w:rPr>
          <w:rFonts w:cs="Times New Roman"/>
          <w:color w:val="000000"/>
          <w:kern w:val="0"/>
          <w:szCs w:val="32"/>
        </w:rPr>
        <w:t>年</w:t>
      </w:r>
      <w:r w:rsidR="001F043C">
        <w:rPr>
          <w:rFonts w:eastAsia="宋体" w:cs="Times New Roman"/>
          <w:color w:val="000000"/>
          <w:kern w:val="0"/>
          <w:szCs w:val="32"/>
        </w:rPr>
        <w:t>1</w:t>
      </w:r>
      <w:r w:rsidRPr="001F043C">
        <w:rPr>
          <w:rFonts w:cs="Times New Roman"/>
          <w:color w:val="000000"/>
          <w:kern w:val="0"/>
          <w:szCs w:val="32"/>
        </w:rPr>
        <w:t>月</w:t>
      </w:r>
      <w:r w:rsidR="001F043C">
        <w:rPr>
          <w:rFonts w:cs="Times New Roman" w:hint="eastAsia"/>
          <w:color w:val="000000"/>
          <w:kern w:val="0"/>
          <w:szCs w:val="32"/>
        </w:rPr>
        <w:t>6</w:t>
      </w:r>
      <w:r w:rsidRPr="001F043C">
        <w:rPr>
          <w:rFonts w:cs="Times New Roman"/>
          <w:color w:val="000000"/>
          <w:kern w:val="0"/>
          <w:szCs w:val="32"/>
        </w:rPr>
        <w:t>日</w:t>
      </w:r>
    </w:p>
    <w:p w:rsidR="00993CF1" w:rsidRPr="001F043C" w:rsidRDefault="00993CF1" w:rsidP="001F043C">
      <w:pPr>
        <w:rPr>
          <w:rFonts w:cs="Times New Roman"/>
        </w:rPr>
        <w:sectPr w:rsidR="00993CF1" w:rsidRPr="001F043C"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93CF1" w:rsidRPr="001F043C" w:rsidRDefault="00993CF1" w:rsidP="001F043C">
      <w:pPr>
        <w:spacing w:line="520" w:lineRule="atLeast"/>
        <w:jc w:val="center"/>
        <w:rPr>
          <w:rFonts w:eastAsia="方正小标宋简体" w:cs="Times New Roman"/>
          <w:color w:val="000000"/>
          <w:kern w:val="0"/>
          <w:sz w:val="44"/>
          <w:szCs w:val="44"/>
        </w:rPr>
      </w:pPr>
      <w:r w:rsidRPr="001F043C">
        <w:rPr>
          <w:rFonts w:eastAsia="方正小标宋简体" w:cs="Times New Roman"/>
          <w:bCs/>
          <w:color w:val="000000"/>
          <w:kern w:val="0"/>
          <w:sz w:val="44"/>
          <w:szCs w:val="44"/>
        </w:rPr>
        <w:lastRenderedPageBreak/>
        <w:t>中山大学科研项目</w:t>
      </w:r>
      <w:r w:rsidR="00A50C8F" w:rsidRPr="001F043C">
        <w:rPr>
          <w:rFonts w:eastAsia="方正小标宋简体" w:cs="Times New Roman"/>
          <w:bCs/>
          <w:color w:val="000000"/>
          <w:kern w:val="0"/>
          <w:sz w:val="44"/>
          <w:szCs w:val="44"/>
        </w:rPr>
        <w:t>劳务</w:t>
      </w:r>
      <w:r w:rsidRPr="001F043C">
        <w:rPr>
          <w:rFonts w:eastAsia="方正小标宋简体" w:cs="Times New Roman"/>
          <w:bCs/>
          <w:color w:val="000000"/>
          <w:kern w:val="0"/>
          <w:sz w:val="44"/>
          <w:szCs w:val="44"/>
        </w:rPr>
        <w:t>费管理</w:t>
      </w:r>
      <w:r w:rsidR="00A50C8F" w:rsidRPr="001F043C">
        <w:rPr>
          <w:rFonts w:eastAsia="方正小标宋简体" w:cs="Times New Roman"/>
          <w:bCs/>
          <w:color w:val="000000"/>
          <w:kern w:val="0"/>
          <w:sz w:val="44"/>
          <w:szCs w:val="44"/>
        </w:rPr>
        <w:t>规定</w:t>
      </w:r>
    </w:p>
    <w:p w:rsidR="001F043C" w:rsidRDefault="001F043C" w:rsidP="001F043C">
      <w:pPr>
        <w:spacing w:line="520" w:lineRule="atLeast"/>
        <w:rPr>
          <w:rFonts w:cs="Times New Roman"/>
          <w:color w:val="000000"/>
          <w:kern w:val="0"/>
          <w:szCs w:val="32"/>
        </w:rPr>
      </w:pPr>
    </w:p>
    <w:p w:rsidR="00A50C8F" w:rsidRPr="001F043C" w:rsidRDefault="00A50C8F" w:rsidP="001F043C">
      <w:pPr>
        <w:spacing w:line="520" w:lineRule="atLeast"/>
        <w:ind w:firstLineChars="200" w:firstLine="626"/>
        <w:rPr>
          <w:rFonts w:cs="Times New Roman"/>
          <w:color w:val="000000"/>
          <w:kern w:val="0"/>
          <w:szCs w:val="32"/>
        </w:rPr>
      </w:pPr>
      <w:r w:rsidRPr="001F043C">
        <w:rPr>
          <w:rFonts w:cs="Times New Roman"/>
          <w:b/>
          <w:szCs w:val="32"/>
        </w:rPr>
        <w:t>第一条</w:t>
      </w:r>
      <w:r w:rsidRPr="001F043C">
        <w:rPr>
          <w:rFonts w:cs="Times New Roman"/>
          <w:szCs w:val="32"/>
        </w:rPr>
        <w:t xml:space="preserve">  </w:t>
      </w:r>
      <w:r w:rsidRPr="001F043C">
        <w:rPr>
          <w:rFonts w:cs="Times New Roman"/>
          <w:szCs w:val="32"/>
        </w:rPr>
        <w:t>为更好地贯彻落实中共中央办公厅、国务院办公厅《关于进一步完善中央财政科研项目资金管理等政策的若干意见》（中办发〔</w:t>
      </w:r>
      <w:r w:rsidRPr="001F043C">
        <w:rPr>
          <w:rFonts w:cs="Times New Roman"/>
          <w:szCs w:val="32"/>
        </w:rPr>
        <w:t>2016</w:t>
      </w:r>
      <w:r w:rsidRPr="001F043C">
        <w:rPr>
          <w:rFonts w:cs="Times New Roman"/>
          <w:szCs w:val="32"/>
        </w:rPr>
        <w:t>〕</w:t>
      </w:r>
      <w:r w:rsidRPr="001F043C">
        <w:rPr>
          <w:rFonts w:cs="Times New Roman"/>
          <w:szCs w:val="32"/>
        </w:rPr>
        <w:t>50</w:t>
      </w:r>
      <w:r w:rsidRPr="001F043C">
        <w:rPr>
          <w:rFonts w:cs="Times New Roman"/>
          <w:szCs w:val="32"/>
        </w:rPr>
        <w:t>号），</w:t>
      </w:r>
      <w:r w:rsidRPr="001F043C">
        <w:rPr>
          <w:rFonts w:cs="Times New Roman"/>
          <w:color w:val="000000"/>
          <w:kern w:val="0"/>
          <w:szCs w:val="32"/>
        </w:rPr>
        <w:t>调动科研人员的积极性和创造性，为科研人员潜心研究提供更有利的人力和资金支持，结合我校实际，制定本办法。</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第二条</w:t>
      </w:r>
      <w:r w:rsidRPr="001F043C">
        <w:rPr>
          <w:rFonts w:cs="Times New Roman"/>
          <w:szCs w:val="32"/>
        </w:rPr>
        <w:t xml:space="preserve">  </w:t>
      </w:r>
      <w:r w:rsidRPr="001F043C">
        <w:rPr>
          <w:rFonts w:cs="Times New Roman"/>
          <w:szCs w:val="32"/>
        </w:rPr>
        <w:t>本办法适用于学校所属机关部、处、室、学院、直属系、直属单位及科研机构（以下简称</w:t>
      </w:r>
      <w:r w:rsidRPr="001F043C">
        <w:rPr>
          <w:rFonts w:cs="Times New Roman"/>
          <w:szCs w:val="32"/>
        </w:rPr>
        <w:t>“</w:t>
      </w:r>
      <w:r w:rsidRPr="001F043C">
        <w:rPr>
          <w:rFonts w:cs="Times New Roman"/>
          <w:szCs w:val="32"/>
        </w:rPr>
        <w:t>各单位</w:t>
      </w:r>
      <w:r w:rsidRPr="001F043C">
        <w:rPr>
          <w:rFonts w:cs="Times New Roman"/>
          <w:szCs w:val="32"/>
        </w:rPr>
        <w:t>”</w:t>
      </w:r>
      <w:r w:rsidRPr="001F043C">
        <w:rPr>
          <w:rFonts w:cs="Times New Roman"/>
          <w:szCs w:val="32"/>
        </w:rPr>
        <w:t>）。</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第三条</w:t>
      </w:r>
      <w:r w:rsidRPr="001F043C">
        <w:rPr>
          <w:rFonts w:cs="Times New Roman"/>
          <w:szCs w:val="32"/>
        </w:rPr>
        <w:t xml:space="preserve">  </w:t>
      </w:r>
      <w:r w:rsidRPr="001F043C">
        <w:rPr>
          <w:rFonts w:cs="Times New Roman"/>
          <w:szCs w:val="32"/>
        </w:rPr>
        <w:t>本办法所指科研项目为中央、地方财政科研计划项目。</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第四条</w:t>
      </w:r>
      <w:r w:rsidRPr="001F043C">
        <w:rPr>
          <w:rFonts w:cs="Times New Roman"/>
          <w:szCs w:val="32"/>
        </w:rPr>
        <w:t xml:space="preserve">  </w:t>
      </w:r>
      <w:r w:rsidRPr="001F043C">
        <w:rPr>
          <w:rFonts w:cs="Times New Roman"/>
          <w:szCs w:val="32"/>
        </w:rPr>
        <w:t>科研项目对劳务费预算不设比例限制，由项目承担单位和项目负责人结合科研活动据实编制。劳务费预算一经批复，一般不予调增；如需调减，则按主管部门的要求履行报批手续。</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第五条</w:t>
      </w:r>
      <w:r w:rsidRPr="001F043C">
        <w:rPr>
          <w:rFonts w:cs="Times New Roman"/>
          <w:szCs w:val="32"/>
        </w:rPr>
        <w:t xml:space="preserve">  </w:t>
      </w:r>
      <w:r w:rsidRPr="001F043C">
        <w:rPr>
          <w:rFonts w:cs="Times New Roman"/>
          <w:szCs w:val="32"/>
        </w:rPr>
        <w:t>劳务费的开支实行项目负责人负责制，并在科研主管部门批复的预算额度内开支。</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第六条</w:t>
      </w:r>
      <w:r w:rsidRPr="001F043C">
        <w:rPr>
          <w:rFonts w:cs="Times New Roman"/>
          <w:szCs w:val="32"/>
        </w:rPr>
        <w:t xml:space="preserve">  </w:t>
      </w:r>
      <w:r w:rsidRPr="001F043C">
        <w:rPr>
          <w:rFonts w:cs="Times New Roman"/>
          <w:szCs w:val="32"/>
        </w:rPr>
        <w:t>劳务费开支人员范围：</w:t>
      </w:r>
      <w:r w:rsidRPr="001F043C">
        <w:rPr>
          <w:rFonts w:cs="Times New Roman"/>
          <w:szCs w:val="32"/>
        </w:rPr>
        <w:t>1.</w:t>
      </w:r>
      <w:r w:rsidRPr="001F043C">
        <w:rPr>
          <w:rFonts w:cs="Times New Roman"/>
          <w:szCs w:val="32"/>
        </w:rPr>
        <w:t>参与项目研究的研究生、博士后、访问学者；</w:t>
      </w:r>
      <w:r w:rsidRPr="001F043C">
        <w:rPr>
          <w:rFonts w:cs="Times New Roman"/>
          <w:szCs w:val="32"/>
        </w:rPr>
        <w:t>2.</w:t>
      </w:r>
      <w:r w:rsidRPr="001F043C">
        <w:rPr>
          <w:rFonts w:cs="Times New Roman"/>
          <w:szCs w:val="32"/>
        </w:rPr>
        <w:t>项目聘用的研究人员、科研辅助人员等；</w:t>
      </w:r>
      <w:r w:rsidRPr="001F043C">
        <w:rPr>
          <w:rFonts w:cs="Times New Roman"/>
          <w:szCs w:val="32"/>
        </w:rPr>
        <w:t>3.</w:t>
      </w:r>
      <w:r w:rsidRPr="001F043C">
        <w:rPr>
          <w:rFonts w:cs="Times New Roman"/>
          <w:szCs w:val="32"/>
        </w:rPr>
        <w:t>为开展科研项目活动提供临时服务的校外人员。</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第七条</w:t>
      </w:r>
      <w:r w:rsidRPr="001F043C">
        <w:rPr>
          <w:rFonts w:cs="Times New Roman"/>
          <w:szCs w:val="32"/>
        </w:rPr>
        <w:t xml:space="preserve">  </w:t>
      </w:r>
      <w:r w:rsidRPr="001F043C">
        <w:rPr>
          <w:rFonts w:cs="Times New Roman"/>
          <w:szCs w:val="32"/>
        </w:rPr>
        <w:t>劳务费开支标准</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一、项目聘用人员的劳务费开支标准按学校关于相应岗位的人员薪酬规定执行。</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二、参与项目研究的研究生、访问学者以及为开展科研项目</w:t>
      </w:r>
      <w:r w:rsidRPr="001F043C">
        <w:rPr>
          <w:rFonts w:cs="Times New Roman"/>
          <w:szCs w:val="32"/>
        </w:rPr>
        <w:lastRenderedPageBreak/>
        <w:t>活动提供临时服务的校外人员的劳务费标准由科研项目负责人根据其承担的任务量和科研绩效自行确定标准。</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第八条</w:t>
      </w:r>
      <w:r w:rsidRPr="001F043C">
        <w:rPr>
          <w:rFonts w:cs="Times New Roman"/>
          <w:szCs w:val="32"/>
        </w:rPr>
        <w:t xml:space="preserve">  </w:t>
      </w:r>
      <w:r w:rsidRPr="001F043C">
        <w:rPr>
          <w:rFonts w:cs="Times New Roman"/>
          <w:szCs w:val="32"/>
        </w:rPr>
        <w:t>发放形式</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项目聘用的专职科研系列人员、博士后和科研辅助人员的劳务报酬可分为学校统发和二级单位自行发放两种形式，其中学校统发部分由二级单位提供科研经费账号，学校统一发放，并直接从相应的科研经费劳务费额度内开支。二级单位自行发放的部分和科研项目负责人向参与项目研究的研究生、访问学者以及校外人员发放的劳务费均由二级单位直接提交财务薪酬个税系统发放。</w:t>
      </w:r>
    </w:p>
    <w:p w:rsidR="00A50C8F" w:rsidRPr="001F043C" w:rsidRDefault="00A50C8F" w:rsidP="001F043C">
      <w:pPr>
        <w:spacing w:line="520" w:lineRule="atLeast"/>
        <w:ind w:firstLineChars="200" w:firstLine="624"/>
        <w:jc w:val="both"/>
        <w:rPr>
          <w:rFonts w:cs="Times New Roman"/>
          <w:szCs w:val="32"/>
        </w:rPr>
      </w:pPr>
      <w:r w:rsidRPr="001F043C">
        <w:rPr>
          <w:rFonts w:cs="Times New Roman"/>
          <w:szCs w:val="32"/>
        </w:rPr>
        <w:t>劳务费开支的报酬依法缴纳个人所得税，须通过薪酬个税系统以银行转账形式发放，原则上实行零现金支付。</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第九条</w:t>
      </w:r>
      <w:r w:rsidRPr="001F043C">
        <w:rPr>
          <w:rFonts w:cs="Times New Roman"/>
          <w:szCs w:val="32"/>
        </w:rPr>
        <w:t xml:space="preserve">  </w:t>
      </w:r>
      <w:r w:rsidRPr="001F043C">
        <w:rPr>
          <w:rFonts w:cs="Times New Roman"/>
          <w:szCs w:val="32"/>
        </w:rPr>
        <w:t>各二级单位应加强对本单位科研项目劳务费的内控管理，严格履行项目负责人审批制度。财务部门负责对劳务费的开支进行监督，并接受审计部门的审计检查。</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第十条</w:t>
      </w:r>
      <w:r w:rsidRPr="001F043C">
        <w:rPr>
          <w:rFonts w:cs="Times New Roman"/>
          <w:szCs w:val="32"/>
        </w:rPr>
        <w:t xml:space="preserve">  </w:t>
      </w:r>
      <w:r w:rsidRPr="001F043C">
        <w:rPr>
          <w:rFonts w:cs="Times New Roman"/>
          <w:szCs w:val="32"/>
        </w:rPr>
        <w:t>严禁虚列、伪造名单、以报销票据的方式变相发放和虚报冒领科研劳务性费用。一经发现查实，除要求全部退还不当所得外，将按学校相关规定处理。</w:t>
      </w:r>
    </w:p>
    <w:p w:rsidR="00A50C8F" w:rsidRPr="001F043C" w:rsidRDefault="00A50C8F" w:rsidP="001F043C">
      <w:pPr>
        <w:spacing w:line="520" w:lineRule="atLeast"/>
        <w:ind w:firstLineChars="200" w:firstLine="626"/>
        <w:jc w:val="both"/>
        <w:rPr>
          <w:rFonts w:cs="Times New Roman"/>
          <w:szCs w:val="32"/>
        </w:rPr>
      </w:pPr>
      <w:r w:rsidRPr="001F043C">
        <w:rPr>
          <w:rFonts w:cs="Times New Roman"/>
          <w:b/>
          <w:szCs w:val="32"/>
        </w:rPr>
        <w:t>第十一条</w:t>
      </w:r>
      <w:r w:rsidRPr="001F043C">
        <w:rPr>
          <w:rFonts w:cs="Times New Roman"/>
          <w:szCs w:val="32"/>
        </w:rPr>
        <w:t xml:space="preserve">  </w:t>
      </w:r>
      <w:r w:rsidRPr="001F043C">
        <w:rPr>
          <w:rFonts w:cs="Times New Roman"/>
          <w:szCs w:val="32"/>
        </w:rPr>
        <w:t>学校转拨给附属医院、地方研究院等单位的科研项目可参照执行。</w:t>
      </w:r>
    </w:p>
    <w:p w:rsidR="0073066D" w:rsidRDefault="00A50C8F" w:rsidP="001F043C">
      <w:pPr>
        <w:spacing w:line="520" w:lineRule="atLeast"/>
        <w:ind w:firstLineChars="200" w:firstLine="626"/>
        <w:jc w:val="both"/>
        <w:rPr>
          <w:rFonts w:cs="Times New Roman"/>
          <w:szCs w:val="32"/>
        </w:rPr>
      </w:pPr>
      <w:r w:rsidRPr="001F043C">
        <w:rPr>
          <w:rFonts w:cs="Times New Roman"/>
          <w:b/>
          <w:szCs w:val="32"/>
        </w:rPr>
        <w:t>第十二条</w:t>
      </w:r>
      <w:r w:rsidRPr="001F043C">
        <w:rPr>
          <w:rFonts w:cs="Times New Roman"/>
          <w:b/>
          <w:szCs w:val="32"/>
        </w:rPr>
        <w:t xml:space="preserve">  </w:t>
      </w:r>
      <w:r w:rsidRPr="001F043C">
        <w:rPr>
          <w:rFonts w:cs="Times New Roman"/>
          <w:szCs w:val="32"/>
        </w:rPr>
        <w:t>本办法自公布之日起施行，由人力资源管理处负责解释。</w:t>
      </w:r>
      <w:bookmarkStart w:id="0" w:name="OLE_LINK1"/>
      <w:bookmarkStart w:id="1" w:name="OLE_LINK2"/>
    </w:p>
    <w:p w:rsidR="001F043C" w:rsidRDefault="001F043C" w:rsidP="001F043C">
      <w:pPr>
        <w:spacing w:line="520" w:lineRule="atLeast"/>
        <w:ind w:firstLineChars="200" w:firstLine="624"/>
        <w:jc w:val="both"/>
        <w:rPr>
          <w:rFonts w:cs="Times New Roman"/>
          <w:szCs w:val="32"/>
        </w:rPr>
      </w:pPr>
      <w:bookmarkStart w:id="2" w:name="_GoBack"/>
      <w:bookmarkEnd w:id="2"/>
    </w:p>
    <w:p w:rsidR="001F043C" w:rsidRPr="001F043C" w:rsidRDefault="001F043C" w:rsidP="001F043C">
      <w:pPr>
        <w:spacing w:line="520" w:lineRule="atLeast"/>
        <w:ind w:firstLineChars="200" w:firstLine="624"/>
        <w:jc w:val="both"/>
        <w:rPr>
          <w:rFonts w:cs="Times New Roman"/>
          <w:szCs w:val="32"/>
        </w:rPr>
      </w:pPr>
    </w:p>
    <w:p w:rsidR="00B647F4" w:rsidRPr="001F043C" w:rsidRDefault="0073066D" w:rsidP="001F043C">
      <w:pPr>
        <w:pBdr>
          <w:top w:val="single" w:sz="4" w:space="0" w:color="auto"/>
          <w:bottom w:val="single" w:sz="4" w:space="1" w:color="auto"/>
          <w:between w:val="single" w:sz="4" w:space="1" w:color="auto"/>
        </w:pBdr>
        <w:ind w:firstLineChars="100" w:firstLine="272"/>
        <w:rPr>
          <w:rFonts w:eastAsia="黑体" w:cs="Times New Roman"/>
        </w:rPr>
      </w:pPr>
      <w:r w:rsidRPr="001F043C">
        <w:rPr>
          <w:rFonts w:cs="Times New Roman"/>
          <w:sz w:val="28"/>
          <w:szCs w:val="28"/>
        </w:rPr>
        <w:t>中山大学校长办公室</w:t>
      </w:r>
      <w:r w:rsidRPr="001F043C">
        <w:rPr>
          <w:rFonts w:cs="Times New Roman"/>
          <w:sz w:val="28"/>
          <w:szCs w:val="28"/>
        </w:rPr>
        <w:t xml:space="preserve">              </w:t>
      </w:r>
      <w:r w:rsidR="0031040F" w:rsidRPr="001F043C">
        <w:rPr>
          <w:rFonts w:cs="Times New Roman"/>
          <w:sz w:val="28"/>
          <w:szCs w:val="28"/>
        </w:rPr>
        <w:t xml:space="preserve">  </w:t>
      </w:r>
      <w:r w:rsidRPr="001F043C">
        <w:rPr>
          <w:rFonts w:cs="Times New Roman"/>
          <w:sz w:val="28"/>
          <w:szCs w:val="28"/>
        </w:rPr>
        <w:t xml:space="preserve">    </w:t>
      </w:r>
      <w:r w:rsidR="001F043C">
        <w:rPr>
          <w:rFonts w:cs="Times New Roman" w:hint="eastAsia"/>
          <w:sz w:val="28"/>
          <w:szCs w:val="28"/>
        </w:rPr>
        <w:t xml:space="preserve">  </w:t>
      </w:r>
      <w:r w:rsidRPr="001F043C">
        <w:rPr>
          <w:rFonts w:cs="Times New Roman"/>
          <w:sz w:val="28"/>
          <w:szCs w:val="28"/>
        </w:rPr>
        <w:t xml:space="preserve">  20</w:t>
      </w:r>
      <w:r w:rsidR="001F043C">
        <w:rPr>
          <w:rFonts w:cs="Times New Roman"/>
          <w:sz w:val="28"/>
          <w:szCs w:val="28"/>
        </w:rPr>
        <w:t>1</w:t>
      </w:r>
      <w:r w:rsidR="001F043C">
        <w:rPr>
          <w:rFonts w:cs="Times New Roman" w:hint="eastAsia"/>
          <w:sz w:val="28"/>
          <w:szCs w:val="28"/>
        </w:rPr>
        <w:t>7</w:t>
      </w:r>
      <w:r w:rsidRPr="001F043C">
        <w:rPr>
          <w:rFonts w:cs="Times New Roman"/>
          <w:sz w:val="28"/>
          <w:szCs w:val="28"/>
        </w:rPr>
        <w:t>年</w:t>
      </w:r>
      <w:r w:rsidR="001F043C">
        <w:rPr>
          <w:rFonts w:cs="Times New Roman"/>
          <w:sz w:val="28"/>
          <w:szCs w:val="28"/>
        </w:rPr>
        <w:t>1</w:t>
      </w:r>
      <w:r w:rsidRPr="001F043C">
        <w:rPr>
          <w:rFonts w:cs="Times New Roman"/>
          <w:sz w:val="28"/>
          <w:szCs w:val="28"/>
        </w:rPr>
        <w:t>月</w:t>
      </w:r>
      <w:r w:rsidR="001F043C">
        <w:rPr>
          <w:rFonts w:cs="Times New Roman" w:hint="eastAsia"/>
          <w:sz w:val="28"/>
          <w:szCs w:val="28"/>
        </w:rPr>
        <w:t>9</w:t>
      </w:r>
      <w:r w:rsidRPr="001F043C">
        <w:rPr>
          <w:rFonts w:cs="Times New Roman"/>
          <w:sz w:val="28"/>
          <w:szCs w:val="28"/>
        </w:rPr>
        <w:t>日印发</w:t>
      </w:r>
      <w:bookmarkEnd w:id="0"/>
      <w:bookmarkEnd w:id="1"/>
    </w:p>
    <w:sectPr w:rsidR="00B647F4" w:rsidRPr="001F043C" w:rsidSect="001F043C">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E5" w:rsidRDefault="00EC73E5" w:rsidP="002D2105">
      <w:r>
        <w:separator/>
      </w:r>
    </w:p>
  </w:endnote>
  <w:endnote w:type="continuationSeparator" w:id="0">
    <w:p w:rsidR="00EC73E5" w:rsidRDefault="00EC73E5"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DB7EB88-8270-4977-A306-20CB8211453B}"/>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9BA7DDDE-6044-4AD7-ACC7-362BF348F070}"/>
    <w:embedBold r:id="rId3" w:subsetted="1" w:fontKey="{9AE2F952-58E0-4FD7-9497-7BFCD6865114}"/>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panose1 w:val="02010601030101010101"/>
    <w:charset w:val="86"/>
    <w:family w:val="script"/>
    <w:pitch w:val="fixed"/>
    <w:sig w:usb0="00000001" w:usb1="080E0000" w:usb2="00000010" w:usb3="00000000" w:csb0="00040000" w:csb1="00000000"/>
    <w:embedRegular r:id="rId4" w:subsetted="1" w:fontKey="{3ADF0D78-32A7-4535-812B-360F90CDA53C}"/>
  </w:font>
  <w:font w:name="Cambria">
    <w:panose1 w:val="02040503050406030204"/>
    <w:charset w:val="00"/>
    <w:family w:val="roman"/>
    <w:pitch w:val="variable"/>
    <w:sig w:usb0="E00002FF" w:usb1="400004FF" w:usb2="00000000" w:usb3="00000000" w:csb0="0000019F" w:csb1="00000000"/>
    <w:embedRegular r:id="rId5" w:fontKey="{0ED2C209-117B-4C7B-9FE2-21C2D9B715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1451DF"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1451DF" w:rsidRPr="001F44D9">
          <w:rPr>
            <w:rFonts w:ascii="Times New Roman" w:hAnsi="Times New Roman" w:cs="Times New Roman"/>
            <w:sz w:val="28"/>
            <w:szCs w:val="28"/>
          </w:rPr>
          <w:fldChar w:fldCharType="separate"/>
        </w:r>
        <w:r w:rsidR="00EE6134" w:rsidRPr="00EE6134">
          <w:rPr>
            <w:rFonts w:ascii="Times New Roman" w:hAnsi="Times New Roman" w:cs="Times New Roman"/>
            <w:noProof/>
            <w:sz w:val="28"/>
            <w:szCs w:val="28"/>
            <w:lang w:val="zh-CN"/>
          </w:rPr>
          <w:t>2</w:t>
        </w:r>
        <w:r w:rsidR="001451DF"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1451DF"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1451DF" w:rsidRPr="001F44D9">
          <w:rPr>
            <w:rFonts w:ascii="Times New Roman" w:hAnsi="Times New Roman" w:cs="Times New Roman"/>
            <w:sz w:val="28"/>
            <w:szCs w:val="28"/>
          </w:rPr>
          <w:fldChar w:fldCharType="separate"/>
        </w:r>
        <w:r w:rsidR="00EE6134" w:rsidRPr="00EE6134">
          <w:rPr>
            <w:rFonts w:ascii="Times New Roman" w:hAnsi="Times New Roman" w:cs="Times New Roman"/>
            <w:noProof/>
            <w:sz w:val="28"/>
            <w:szCs w:val="28"/>
            <w:lang w:val="zh-CN"/>
          </w:rPr>
          <w:t>1</w:t>
        </w:r>
        <w:r w:rsidR="001451DF"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E5" w:rsidRDefault="00EC73E5" w:rsidP="002D2105">
      <w:r>
        <w:separator/>
      </w:r>
    </w:p>
  </w:footnote>
  <w:footnote w:type="continuationSeparator" w:id="0">
    <w:p w:rsidR="00EC73E5" w:rsidRDefault="00EC73E5"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4967"/>
    <w:rsid w:val="000133BA"/>
    <w:rsid w:val="00016CDC"/>
    <w:rsid w:val="00030B15"/>
    <w:rsid w:val="00032809"/>
    <w:rsid w:val="00036BDB"/>
    <w:rsid w:val="00047A3B"/>
    <w:rsid w:val="0007068D"/>
    <w:rsid w:val="00076440"/>
    <w:rsid w:val="00086706"/>
    <w:rsid w:val="000D6A64"/>
    <w:rsid w:val="000E3BC9"/>
    <w:rsid w:val="000E40F2"/>
    <w:rsid w:val="00134325"/>
    <w:rsid w:val="001451DF"/>
    <w:rsid w:val="0014608B"/>
    <w:rsid w:val="00160C91"/>
    <w:rsid w:val="00174B4D"/>
    <w:rsid w:val="00180691"/>
    <w:rsid w:val="00192A77"/>
    <w:rsid w:val="001A15AC"/>
    <w:rsid w:val="001A4D7B"/>
    <w:rsid w:val="001B2074"/>
    <w:rsid w:val="001C4193"/>
    <w:rsid w:val="001C6C10"/>
    <w:rsid w:val="001F043C"/>
    <w:rsid w:val="001F44D9"/>
    <w:rsid w:val="00216360"/>
    <w:rsid w:val="00221B66"/>
    <w:rsid w:val="00255631"/>
    <w:rsid w:val="00262F8B"/>
    <w:rsid w:val="00265CBA"/>
    <w:rsid w:val="002821EC"/>
    <w:rsid w:val="002A307E"/>
    <w:rsid w:val="002D2105"/>
    <w:rsid w:val="002D45F3"/>
    <w:rsid w:val="002E2A09"/>
    <w:rsid w:val="002F0783"/>
    <w:rsid w:val="002F1858"/>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14967"/>
    <w:rsid w:val="0073066D"/>
    <w:rsid w:val="00745D45"/>
    <w:rsid w:val="007471C9"/>
    <w:rsid w:val="00786028"/>
    <w:rsid w:val="007D2BC8"/>
    <w:rsid w:val="007F1A60"/>
    <w:rsid w:val="00804651"/>
    <w:rsid w:val="0085406F"/>
    <w:rsid w:val="0086691F"/>
    <w:rsid w:val="00885C5E"/>
    <w:rsid w:val="00886BF3"/>
    <w:rsid w:val="008A57A9"/>
    <w:rsid w:val="008D332A"/>
    <w:rsid w:val="008F004B"/>
    <w:rsid w:val="008F44B5"/>
    <w:rsid w:val="00900508"/>
    <w:rsid w:val="009106E6"/>
    <w:rsid w:val="00993CF1"/>
    <w:rsid w:val="009E6909"/>
    <w:rsid w:val="009F1418"/>
    <w:rsid w:val="00A50C8F"/>
    <w:rsid w:val="00A64785"/>
    <w:rsid w:val="00A75BB9"/>
    <w:rsid w:val="00A915EA"/>
    <w:rsid w:val="00AA5679"/>
    <w:rsid w:val="00AE0D34"/>
    <w:rsid w:val="00AF2D96"/>
    <w:rsid w:val="00B110C2"/>
    <w:rsid w:val="00B647F4"/>
    <w:rsid w:val="00BA70CC"/>
    <w:rsid w:val="00BF7B90"/>
    <w:rsid w:val="00C143EB"/>
    <w:rsid w:val="00C30E21"/>
    <w:rsid w:val="00C353FA"/>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C396D"/>
    <w:rsid w:val="00EC73E5"/>
    <w:rsid w:val="00EE6134"/>
    <w:rsid w:val="00EF0F70"/>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6032;\&#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7D11F-B33A-419D-A973-38720087C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0</TotalTime>
  <Pages>4</Pages>
  <Words>201</Words>
  <Characters>1146</Characters>
  <Application>Microsoft Office Word</Application>
  <DocSecurity>0</DocSecurity>
  <Lines>9</Lines>
  <Paragraphs>2</Paragraphs>
  <ScaleCrop>false</ScaleCrop>
  <Company>SYSU</Company>
  <LinksUpToDate>false</LinksUpToDate>
  <CharactersWithSpaces>1345</CharactersWithSpaces>
  <SharedDoc>false</SharedDoc>
  <HyperlinksChanged>false</HyperlinksChanged>
  <AppVersion>12.0000</AppVersion>
</Properties>
</file>